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1A813" w14:textId="77777777" w:rsidR="00F61780" w:rsidRPr="004A435E" w:rsidRDefault="00F61780" w:rsidP="006E537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A435E">
        <w:rPr>
          <w:rFonts w:ascii="Arial" w:hAnsi="Arial" w:cs="Arial"/>
          <w:b/>
          <w:sz w:val="28"/>
          <w:szCs w:val="28"/>
        </w:rPr>
        <w:t>PARECER CONCLUSIVO</w:t>
      </w:r>
    </w:p>
    <w:p w14:paraId="141998A7" w14:textId="77777777" w:rsidR="00F61780" w:rsidRDefault="00F61780" w:rsidP="00F61780">
      <w:pPr>
        <w:spacing w:line="360" w:lineRule="auto"/>
        <w:jc w:val="center"/>
        <w:rPr>
          <w:rFonts w:ascii="Arial" w:hAnsi="Arial" w:cs="Arial"/>
          <w:b/>
          <w:spacing w:val="-4"/>
        </w:rPr>
      </w:pPr>
    </w:p>
    <w:p w14:paraId="3501F78A" w14:textId="77777777" w:rsidR="00F61780" w:rsidRPr="00D230E3" w:rsidRDefault="00F61780" w:rsidP="00F61780">
      <w:pPr>
        <w:spacing w:line="360" w:lineRule="auto"/>
        <w:jc w:val="center"/>
        <w:rPr>
          <w:rFonts w:ascii="Arial" w:hAnsi="Arial" w:cs="Arial"/>
          <w:b/>
          <w:spacing w:val="-4"/>
        </w:rPr>
      </w:pPr>
      <w:r w:rsidRPr="00D230E3">
        <w:rPr>
          <w:rFonts w:ascii="Arial" w:hAnsi="Arial" w:cs="Arial"/>
          <w:b/>
          <w:spacing w:val="-4"/>
        </w:rPr>
        <w:t>COMISSÃO</w:t>
      </w:r>
      <w:r>
        <w:rPr>
          <w:rFonts w:ascii="Arial" w:hAnsi="Arial" w:cs="Arial"/>
          <w:b/>
          <w:spacing w:val="-4"/>
        </w:rPr>
        <w:t xml:space="preserve"> DE CONSTITUIÇÃO, JUSTIÇA E REDAÇÃO</w:t>
      </w:r>
    </w:p>
    <w:p w14:paraId="27823DCE" w14:textId="77777777" w:rsidR="00F61780" w:rsidRPr="00D230E3" w:rsidRDefault="00F61780" w:rsidP="00F61780">
      <w:pPr>
        <w:spacing w:line="360" w:lineRule="auto"/>
        <w:jc w:val="both"/>
        <w:rPr>
          <w:rFonts w:ascii="Arial" w:hAnsi="Arial" w:cs="Arial"/>
          <w:b/>
          <w:spacing w:val="-4"/>
        </w:rPr>
      </w:pPr>
    </w:p>
    <w:p w14:paraId="4A89C50D" w14:textId="30B7002C" w:rsidR="00F61780" w:rsidRPr="00D230E3" w:rsidRDefault="00F61780" w:rsidP="00F61780">
      <w:pPr>
        <w:spacing w:line="360" w:lineRule="auto"/>
        <w:jc w:val="both"/>
        <w:rPr>
          <w:rFonts w:ascii="Arial" w:hAnsi="Arial" w:cs="Arial"/>
          <w:b/>
          <w:spacing w:val="-4"/>
        </w:rPr>
      </w:pPr>
      <w:r w:rsidRPr="00D230E3">
        <w:rPr>
          <w:rFonts w:ascii="Arial" w:hAnsi="Arial" w:cs="Arial"/>
          <w:b/>
          <w:spacing w:val="-4"/>
        </w:rPr>
        <w:t>Ref.: PROJETO DE</w:t>
      </w:r>
      <w:r w:rsidR="000D6D0B">
        <w:rPr>
          <w:rFonts w:ascii="Arial" w:hAnsi="Arial" w:cs="Arial"/>
          <w:b/>
          <w:spacing w:val="-4"/>
        </w:rPr>
        <w:t xml:space="preserve"> EMENDA DE</w:t>
      </w:r>
      <w:r w:rsidRPr="00D230E3">
        <w:rPr>
          <w:rFonts w:ascii="Arial" w:hAnsi="Arial" w:cs="Arial"/>
          <w:b/>
          <w:spacing w:val="-4"/>
        </w:rPr>
        <w:t xml:space="preserve"> LEI</w:t>
      </w:r>
      <w:r w:rsidR="000D6D0B">
        <w:rPr>
          <w:rFonts w:ascii="Arial" w:hAnsi="Arial" w:cs="Arial"/>
          <w:b/>
          <w:spacing w:val="-4"/>
        </w:rPr>
        <w:t xml:space="preserve"> ORGÂNICA</w:t>
      </w:r>
      <w:r w:rsidRPr="00D230E3">
        <w:rPr>
          <w:rFonts w:ascii="Arial" w:hAnsi="Arial" w:cs="Arial"/>
          <w:b/>
          <w:spacing w:val="-4"/>
        </w:rPr>
        <w:t xml:space="preserve"> Nº 0</w:t>
      </w:r>
      <w:r w:rsidR="006E5373">
        <w:rPr>
          <w:rFonts w:ascii="Arial" w:hAnsi="Arial" w:cs="Arial"/>
          <w:b/>
          <w:spacing w:val="-4"/>
        </w:rPr>
        <w:t>01</w:t>
      </w:r>
      <w:r w:rsidRPr="00D230E3">
        <w:rPr>
          <w:rFonts w:ascii="Arial" w:hAnsi="Arial" w:cs="Arial"/>
          <w:b/>
          <w:spacing w:val="-4"/>
        </w:rPr>
        <w:t>/202</w:t>
      </w:r>
      <w:r>
        <w:rPr>
          <w:rFonts w:ascii="Arial" w:hAnsi="Arial" w:cs="Arial"/>
          <w:b/>
          <w:spacing w:val="-4"/>
        </w:rPr>
        <w:t>5</w:t>
      </w:r>
      <w:r w:rsidRPr="00D230E3">
        <w:rPr>
          <w:rFonts w:ascii="Arial" w:hAnsi="Arial" w:cs="Arial"/>
          <w:b/>
          <w:spacing w:val="-4"/>
        </w:rPr>
        <w:t xml:space="preserve">, de </w:t>
      </w:r>
      <w:r w:rsidR="000D6D0B">
        <w:rPr>
          <w:rFonts w:ascii="Arial" w:hAnsi="Arial" w:cs="Arial"/>
          <w:b/>
          <w:spacing w:val="-4"/>
        </w:rPr>
        <w:t>10</w:t>
      </w:r>
      <w:r w:rsidRPr="00D230E3">
        <w:rPr>
          <w:rFonts w:ascii="Arial" w:hAnsi="Arial" w:cs="Arial"/>
          <w:b/>
          <w:spacing w:val="-4"/>
        </w:rPr>
        <w:t xml:space="preserve"> de</w:t>
      </w:r>
      <w:r>
        <w:rPr>
          <w:rFonts w:ascii="Arial" w:hAnsi="Arial" w:cs="Arial"/>
          <w:b/>
          <w:spacing w:val="-4"/>
        </w:rPr>
        <w:t xml:space="preserve"> </w:t>
      </w:r>
      <w:r w:rsidR="000D6D0B">
        <w:rPr>
          <w:rFonts w:ascii="Arial" w:hAnsi="Arial" w:cs="Arial"/>
          <w:b/>
          <w:spacing w:val="-4"/>
        </w:rPr>
        <w:t>deze</w:t>
      </w:r>
      <w:r w:rsidR="00A05B19">
        <w:rPr>
          <w:rFonts w:ascii="Arial" w:hAnsi="Arial" w:cs="Arial"/>
          <w:b/>
          <w:spacing w:val="-4"/>
        </w:rPr>
        <w:t>mbro</w:t>
      </w:r>
      <w:r w:rsidRPr="00D230E3">
        <w:rPr>
          <w:rFonts w:ascii="Arial" w:hAnsi="Arial" w:cs="Arial"/>
          <w:b/>
          <w:spacing w:val="-4"/>
        </w:rPr>
        <w:t xml:space="preserve"> de 202</w:t>
      </w:r>
      <w:r>
        <w:rPr>
          <w:rFonts w:ascii="Arial" w:hAnsi="Arial" w:cs="Arial"/>
          <w:b/>
          <w:spacing w:val="-4"/>
        </w:rPr>
        <w:t>5</w:t>
      </w:r>
    </w:p>
    <w:p w14:paraId="22596CED" w14:textId="77777777" w:rsidR="00F61780" w:rsidRPr="00D230E3" w:rsidRDefault="00F61780" w:rsidP="00F61780">
      <w:pPr>
        <w:spacing w:line="360" w:lineRule="auto"/>
        <w:ind w:left="3402"/>
        <w:jc w:val="both"/>
        <w:rPr>
          <w:rFonts w:ascii="Arial" w:hAnsi="Arial" w:cs="Arial"/>
          <w:bCs/>
          <w:i/>
          <w:iCs/>
          <w:spacing w:val="-4"/>
        </w:rPr>
      </w:pPr>
    </w:p>
    <w:p w14:paraId="5BB47479" w14:textId="7684F7AC" w:rsidR="00F61780" w:rsidRPr="00D230E3" w:rsidRDefault="00F61780" w:rsidP="00F61780">
      <w:pPr>
        <w:spacing w:line="276" w:lineRule="auto"/>
        <w:ind w:left="3402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230E3">
        <w:rPr>
          <w:rFonts w:ascii="Arial" w:hAnsi="Arial" w:cs="Arial"/>
          <w:bCs/>
          <w:i/>
          <w:iCs/>
          <w:spacing w:val="-4"/>
          <w:sz w:val="20"/>
          <w:szCs w:val="20"/>
        </w:rPr>
        <w:t>“</w:t>
      </w:r>
      <w:r w:rsidR="000D6D0B">
        <w:rPr>
          <w:rFonts w:ascii="Arial" w:hAnsi="Arial" w:cs="Arial"/>
          <w:i/>
          <w:iCs/>
          <w:sz w:val="20"/>
          <w:szCs w:val="20"/>
        </w:rPr>
        <w:t xml:space="preserve">Altera a </w:t>
      </w:r>
      <w:r w:rsidR="000D6D0B">
        <w:rPr>
          <w:rFonts w:ascii="Arial" w:hAnsi="Arial" w:cs="Arial"/>
          <w:bCs/>
          <w:i/>
          <w:iCs/>
          <w:sz w:val="20"/>
          <w:szCs w:val="20"/>
        </w:rPr>
        <w:t>Lei Orgânica</w:t>
      </w:r>
      <w:r w:rsidR="000D6D0B" w:rsidRPr="001E7174">
        <w:rPr>
          <w:rFonts w:ascii="Arial" w:hAnsi="Arial" w:cs="Arial"/>
          <w:bCs/>
          <w:i/>
          <w:iCs/>
          <w:sz w:val="20"/>
          <w:szCs w:val="20"/>
        </w:rPr>
        <w:t xml:space="preserve"> do Município de Marianópolis – TO</w:t>
      </w:r>
      <w:r w:rsidR="000D6D0B" w:rsidRPr="001E7174">
        <w:rPr>
          <w:rFonts w:ascii="Arial" w:hAnsi="Arial" w:cs="Arial"/>
          <w:i/>
          <w:iCs/>
          <w:sz w:val="20"/>
          <w:szCs w:val="20"/>
        </w:rPr>
        <w:t xml:space="preserve"> </w:t>
      </w:r>
      <w:r w:rsidR="000D6D0B">
        <w:rPr>
          <w:rFonts w:ascii="Arial" w:hAnsi="Arial" w:cs="Arial"/>
          <w:i/>
          <w:iCs/>
          <w:sz w:val="20"/>
          <w:szCs w:val="20"/>
        </w:rPr>
        <w:t>para incluir</w:t>
      </w:r>
      <w:r w:rsidR="000D6D0B" w:rsidRPr="001E7174">
        <w:rPr>
          <w:rFonts w:ascii="Arial" w:hAnsi="Arial" w:cs="Arial"/>
          <w:i/>
          <w:iCs/>
          <w:sz w:val="20"/>
          <w:szCs w:val="20"/>
        </w:rPr>
        <w:t xml:space="preserve"> o art. 116-A na </w:t>
      </w:r>
      <w:r w:rsidR="000D6D0B" w:rsidRPr="001E7174">
        <w:rPr>
          <w:rFonts w:ascii="Arial" w:hAnsi="Arial" w:cs="Arial"/>
          <w:bCs/>
          <w:i/>
          <w:iCs/>
          <w:sz w:val="20"/>
          <w:szCs w:val="20"/>
        </w:rPr>
        <w:t>Seção III</w:t>
      </w:r>
      <w:r w:rsidR="000D6D0B">
        <w:rPr>
          <w:rFonts w:ascii="Arial" w:hAnsi="Arial" w:cs="Arial"/>
          <w:bCs/>
          <w:i/>
          <w:iCs/>
          <w:sz w:val="20"/>
          <w:szCs w:val="20"/>
        </w:rPr>
        <w:t>, que institui a previsão das emendas impositivas</w:t>
      </w:r>
      <w:r w:rsidR="000D6D0B" w:rsidRPr="001E7174">
        <w:rPr>
          <w:rFonts w:ascii="Arial" w:hAnsi="Arial" w:cs="Arial"/>
          <w:i/>
          <w:iCs/>
          <w:sz w:val="20"/>
          <w:szCs w:val="20"/>
        </w:rPr>
        <w:t>, e dá outras providências</w:t>
      </w:r>
      <w:r>
        <w:rPr>
          <w:rFonts w:ascii="Arial" w:hAnsi="Arial" w:cs="Arial"/>
          <w:bCs/>
          <w:i/>
          <w:iCs/>
          <w:spacing w:val="-4"/>
          <w:sz w:val="20"/>
          <w:szCs w:val="20"/>
        </w:rPr>
        <w:t>.</w:t>
      </w:r>
      <w:r w:rsidRPr="00D230E3">
        <w:rPr>
          <w:rFonts w:ascii="Arial" w:hAnsi="Arial" w:cs="Arial"/>
          <w:bCs/>
          <w:i/>
          <w:iCs/>
          <w:spacing w:val="-4"/>
          <w:sz w:val="20"/>
          <w:szCs w:val="20"/>
        </w:rPr>
        <w:t>”</w:t>
      </w:r>
    </w:p>
    <w:p w14:paraId="34E51E86" w14:textId="3D37BE37" w:rsidR="00F61780" w:rsidRPr="00D230E3" w:rsidRDefault="00F61780" w:rsidP="00F61780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230E3">
        <w:rPr>
          <w:rFonts w:ascii="Arial" w:hAnsi="Arial" w:cs="Arial"/>
        </w:rPr>
        <w:t>Esta Comissão Permanente, com base no que estabelece o parágrafo único do artigo 4</w:t>
      </w:r>
      <w:r>
        <w:rPr>
          <w:rFonts w:ascii="Arial" w:hAnsi="Arial" w:cs="Arial"/>
        </w:rPr>
        <w:t xml:space="preserve">6, </w:t>
      </w:r>
      <w:r w:rsidR="000D6D0B">
        <w:rPr>
          <w:rFonts w:ascii="Arial" w:hAnsi="Arial" w:cs="Arial"/>
        </w:rPr>
        <w:t>I</w:t>
      </w:r>
      <w:r>
        <w:rPr>
          <w:rFonts w:ascii="Arial" w:hAnsi="Arial" w:cs="Arial"/>
        </w:rPr>
        <w:t>I,</w:t>
      </w:r>
      <w:r w:rsidRPr="00D230E3">
        <w:rPr>
          <w:rFonts w:ascii="Arial" w:hAnsi="Arial" w:cs="Arial"/>
        </w:rPr>
        <w:t xml:space="preserve"> do Regimento Interno desta Casa de Leis, atenta às Leis Orçamentárias apresentadas à Câmara Municipal de Marianópolis, especificamente ao Projeto de</w:t>
      </w:r>
      <w:r w:rsidR="000D6D0B">
        <w:rPr>
          <w:rFonts w:ascii="Arial" w:hAnsi="Arial" w:cs="Arial"/>
        </w:rPr>
        <w:t xml:space="preserve"> Emenda de</w:t>
      </w:r>
      <w:r w:rsidRPr="00D230E3">
        <w:rPr>
          <w:rFonts w:ascii="Arial" w:hAnsi="Arial" w:cs="Arial"/>
        </w:rPr>
        <w:t xml:space="preserve"> Lei </w:t>
      </w:r>
      <w:r w:rsidR="000D6D0B">
        <w:rPr>
          <w:rFonts w:ascii="Arial" w:hAnsi="Arial" w:cs="Arial"/>
        </w:rPr>
        <w:t xml:space="preserve">Orgânica </w:t>
      </w:r>
      <w:r w:rsidRPr="00D230E3">
        <w:rPr>
          <w:rFonts w:ascii="Arial" w:hAnsi="Arial" w:cs="Arial"/>
        </w:rPr>
        <w:t>nº 0</w:t>
      </w:r>
      <w:r w:rsidR="006E5373">
        <w:rPr>
          <w:rFonts w:ascii="Arial" w:hAnsi="Arial" w:cs="Arial"/>
        </w:rPr>
        <w:t>01</w:t>
      </w:r>
      <w:r w:rsidRPr="00D230E3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D230E3">
        <w:rPr>
          <w:rFonts w:ascii="Arial" w:hAnsi="Arial" w:cs="Arial"/>
        </w:rPr>
        <w:t xml:space="preserve">, emite o seguinte </w:t>
      </w:r>
      <w:r w:rsidRPr="00D230E3">
        <w:rPr>
          <w:rFonts w:ascii="Arial" w:hAnsi="Arial" w:cs="Arial"/>
          <w:b/>
        </w:rPr>
        <w:t>PARECER</w:t>
      </w:r>
      <w:r w:rsidRPr="00D230E3">
        <w:rPr>
          <w:rFonts w:ascii="Arial" w:hAnsi="Arial" w:cs="Arial"/>
        </w:rPr>
        <w:t>:</w:t>
      </w:r>
    </w:p>
    <w:p w14:paraId="54D0C8FB" w14:textId="77777777" w:rsidR="00F61780" w:rsidRPr="00D230E3" w:rsidRDefault="00F61780" w:rsidP="00F61780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</w:p>
    <w:p w14:paraId="68BB17E7" w14:textId="77777777" w:rsidR="00F61780" w:rsidRPr="00D230E3" w:rsidRDefault="00F61780" w:rsidP="00F61780">
      <w:pPr>
        <w:pStyle w:val="PargrafodaLista"/>
        <w:widowControl/>
        <w:numPr>
          <w:ilvl w:val="0"/>
          <w:numId w:val="8"/>
        </w:numPr>
        <w:pBdr>
          <w:bottom w:val="single" w:sz="4" w:space="1" w:color="auto"/>
        </w:pBdr>
        <w:suppressAutoHyphens/>
        <w:spacing w:before="240" w:after="240"/>
        <w:ind w:left="0" w:firstLine="0"/>
        <w:rPr>
          <w:b/>
          <w:sz w:val="24"/>
          <w:szCs w:val="24"/>
        </w:rPr>
      </w:pPr>
      <w:r w:rsidRPr="00D230E3">
        <w:rPr>
          <w:b/>
          <w:sz w:val="24"/>
          <w:szCs w:val="24"/>
        </w:rPr>
        <w:t>DO RELATÓRIO</w:t>
      </w:r>
    </w:p>
    <w:p w14:paraId="765D1F2B" w14:textId="6B60F04C" w:rsidR="00F8506E" w:rsidRDefault="00F8506E" w:rsidP="00EC7FF7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FE2EAC">
        <w:rPr>
          <w:rFonts w:ascii="Arial" w:hAnsi="Arial" w:cs="Arial"/>
        </w:rPr>
        <w:t xml:space="preserve">O Projeto de </w:t>
      </w:r>
      <w:r w:rsidR="00FE2EAC">
        <w:rPr>
          <w:rFonts w:ascii="Arial" w:hAnsi="Arial" w:cs="Arial"/>
        </w:rPr>
        <w:t xml:space="preserve">Emenda da </w:t>
      </w:r>
      <w:r w:rsidRPr="00FE2EAC">
        <w:rPr>
          <w:rFonts w:ascii="Arial" w:hAnsi="Arial" w:cs="Arial"/>
        </w:rPr>
        <w:t>Lei</w:t>
      </w:r>
      <w:r w:rsidR="00FE2EAC">
        <w:rPr>
          <w:rFonts w:ascii="Arial" w:hAnsi="Arial" w:cs="Arial"/>
        </w:rPr>
        <w:t xml:space="preserve"> Orgânica</w:t>
      </w:r>
      <w:r w:rsidRPr="00FE2EAC">
        <w:rPr>
          <w:rFonts w:ascii="Arial" w:hAnsi="Arial" w:cs="Arial"/>
        </w:rPr>
        <w:t xml:space="preserve"> nº 0</w:t>
      </w:r>
      <w:r w:rsidR="006E5373">
        <w:rPr>
          <w:rFonts w:ascii="Arial" w:hAnsi="Arial" w:cs="Arial"/>
        </w:rPr>
        <w:t>01</w:t>
      </w:r>
      <w:r w:rsidRPr="00FE2EAC">
        <w:rPr>
          <w:rFonts w:ascii="Arial" w:hAnsi="Arial" w:cs="Arial"/>
        </w:rPr>
        <w:t xml:space="preserve">/2025, de iniciativa do Poder </w:t>
      </w:r>
      <w:r w:rsidR="000D6D0B" w:rsidRPr="00FE2EAC">
        <w:rPr>
          <w:rFonts w:ascii="Arial" w:hAnsi="Arial" w:cs="Arial"/>
        </w:rPr>
        <w:t>Legislativo</w:t>
      </w:r>
      <w:r w:rsidRPr="00FE2EAC">
        <w:rPr>
          <w:rFonts w:ascii="Arial" w:hAnsi="Arial" w:cs="Arial"/>
        </w:rPr>
        <w:t xml:space="preserve"> do Município de Marianópolis</w:t>
      </w:r>
      <w:r w:rsidR="007B0EB5" w:rsidRPr="00FE2EAC">
        <w:rPr>
          <w:rFonts w:ascii="Arial" w:hAnsi="Arial" w:cs="Arial"/>
        </w:rPr>
        <w:t xml:space="preserve"> – TO</w:t>
      </w:r>
      <w:r w:rsidRPr="00FE2EAC">
        <w:rPr>
          <w:rFonts w:ascii="Arial" w:hAnsi="Arial" w:cs="Arial"/>
        </w:rPr>
        <w:t xml:space="preserve">, </w:t>
      </w:r>
      <w:r w:rsidR="00791375" w:rsidRPr="00FE2EAC">
        <w:rPr>
          <w:rFonts w:ascii="Arial" w:hAnsi="Arial" w:cs="Arial"/>
        </w:rPr>
        <w:t xml:space="preserve">art. 214, inciso I, do Regimento Interno, </w:t>
      </w:r>
      <w:r w:rsidR="00FE2EAC" w:rsidRPr="00FE2EAC">
        <w:rPr>
          <w:rFonts w:ascii="Arial" w:hAnsi="Arial" w:cs="Arial"/>
        </w:rPr>
        <w:t xml:space="preserve">versa sobre a alteração da </w:t>
      </w:r>
      <w:r w:rsidR="00FE2EAC" w:rsidRPr="00FE2EAC">
        <w:rPr>
          <w:rFonts w:ascii="Arial" w:hAnsi="Arial" w:cs="Arial"/>
          <w:bCs/>
        </w:rPr>
        <w:t>Lei Orgânica do Município de Marianópolis – TO</w:t>
      </w:r>
      <w:r w:rsidR="00FE2EAC" w:rsidRPr="00FE2EAC">
        <w:rPr>
          <w:rFonts w:ascii="Arial" w:hAnsi="Arial" w:cs="Arial"/>
        </w:rPr>
        <w:t xml:space="preserve"> para incluir o art. 116-A na </w:t>
      </w:r>
      <w:r w:rsidR="00FE2EAC" w:rsidRPr="00FE2EAC">
        <w:rPr>
          <w:rFonts w:ascii="Arial" w:hAnsi="Arial" w:cs="Arial"/>
          <w:bCs/>
        </w:rPr>
        <w:t>Seção III, que institui a previsão das emendas impositivas</w:t>
      </w:r>
      <w:r w:rsidR="00FE2EAC">
        <w:rPr>
          <w:rFonts w:ascii="Arial" w:hAnsi="Arial" w:cs="Arial"/>
        </w:rPr>
        <w:t>.</w:t>
      </w:r>
    </w:p>
    <w:p w14:paraId="5B0124AA" w14:textId="77777777" w:rsidR="00FE2EAC" w:rsidRDefault="00FE2EAC" w:rsidP="00EC7FF7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foi apresentado sem emendas, de modo que, por meio de despacho da Presidência, fora-lhe atribuída o viés de urgência na tramitação.</w:t>
      </w:r>
    </w:p>
    <w:p w14:paraId="0B841F93" w14:textId="3BC69565" w:rsidR="000D6D0B" w:rsidRDefault="006226AA" w:rsidP="00F61780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Passo à análise da constitucionalidade e legalidade do feito.</w:t>
      </w:r>
    </w:p>
    <w:p w14:paraId="61FFB76B" w14:textId="23E10B88" w:rsidR="00811E18" w:rsidRPr="001D7583" w:rsidRDefault="00811E18" w:rsidP="00F61780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Breve o relato. </w:t>
      </w:r>
    </w:p>
    <w:p w14:paraId="5B4D15F1" w14:textId="77777777" w:rsidR="00F61780" w:rsidRPr="00D230E3" w:rsidRDefault="00F61780" w:rsidP="00F61780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</w:p>
    <w:p w14:paraId="374F9638" w14:textId="77777777" w:rsidR="00F61780" w:rsidRPr="00D230E3" w:rsidRDefault="00F61780" w:rsidP="00F61780">
      <w:pPr>
        <w:pStyle w:val="PargrafodaLista"/>
        <w:widowControl/>
        <w:numPr>
          <w:ilvl w:val="0"/>
          <w:numId w:val="8"/>
        </w:numPr>
        <w:pBdr>
          <w:bottom w:val="single" w:sz="4" w:space="1" w:color="auto"/>
        </w:pBdr>
        <w:suppressAutoHyphens/>
        <w:spacing w:before="240" w:after="240"/>
        <w:ind w:left="357" w:hanging="357"/>
        <w:contextualSpacing/>
        <w:rPr>
          <w:b/>
          <w:sz w:val="24"/>
          <w:szCs w:val="24"/>
        </w:rPr>
      </w:pPr>
      <w:r w:rsidRPr="00D230E3">
        <w:rPr>
          <w:b/>
          <w:sz w:val="24"/>
          <w:szCs w:val="24"/>
        </w:rPr>
        <w:t xml:space="preserve">DA ANÁLISE DO FEITO </w:t>
      </w:r>
    </w:p>
    <w:p w14:paraId="10BF69F2" w14:textId="3A089220" w:rsidR="00D33099" w:rsidRDefault="00D27D9D" w:rsidP="00D27D9D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27D9D">
        <w:rPr>
          <w:rFonts w:ascii="Arial" w:hAnsi="Arial" w:cs="Arial"/>
        </w:rPr>
        <w:t>O Projeto</w:t>
      </w:r>
      <w:r w:rsidR="006E5373">
        <w:rPr>
          <w:rFonts w:ascii="Arial" w:hAnsi="Arial" w:cs="Arial"/>
        </w:rPr>
        <w:t xml:space="preserve"> de Emenda à Lei Orgânica nº 001</w:t>
      </w:r>
      <w:r w:rsidRPr="00D27D9D">
        <w:rPr>
          <w:rFonts w:ascii="Arial" w:hAnsi="Arial" w:cs="Arial"/>
        </w:rPr>
        <w:t xml:space="preserve">/2025 propõe a inclusão do art. 116-A na seção que trata do orçamento municipal, com o objetivo de permitir a apresentação de emendas impositivas pelos vereadores de Marianópolis do Tocantins, fortalecendo o equilíbrio entre os Poderes Legislativo e Executivo. </w:t>
      </w:r>
    </w:p>
    <w:p w14:paraId="4A39A4E3" w14:textId="700BD38B" w:rsidR="00D27D9D" w:rsidRPr="00D27D9D" w:rsidRDefault="00D27D9D" w:rsidP="00D27D9D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27D9D">
        <w:rPr>
          <w:rFonts w:ascii="Arial" w:hAnsi="Arial" w:cs="Arial"/>
        </w:rPr>
        <w:t>Inspirada nas Emendas Constitucionais nº 86/2015 e nº 126/2022, a proposta assegura aos parlamentares a participação efetiva na alocação de recursos públicos, com execução obrigatória das emendas, salvo impedimentos legais ou técnicos.</w:t>
      </w:r>
    </w:p>
    <w:p w14:paraId="07B2C3BD" w14:textId="77777777" w:rsidR="00D33099" w:rsidRDefault="00D27D9D" w:rsidP="00D27D9D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27D9D">
        <w:rPr>
          <w:rFonts w:ascii="Arial" w:hAnsi="Arial" w:cs="Arial"/>
        </w:rPr>
        <w:lastRenderedPageBreak/>
        <w:t>As emendas impositivas, destinadas a obras, programas ou serviços, devem respeitar os limites legais e, no caso municipal, terão valor fixado em até 0,5% da Receita Corrente Líquida, considerando o superávit financeiro de 2025.</w:t>
      </w:r>
    </w:p>
    <w:p w14:paraId="207786E9" w14:textId="6ADBA76C" w:rsidR="00D27D9D" w:rsidRPr="00D27D9D" w:rsidRDefault="00D27D9D" w:rsidP="00D27D9D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27D9D">
        <w:rPr>
          <w:rFonts w:ascii="Arial" w:hAnsi="Arial" w:cs="Arial"/>
        </w:rPr>
        <w:t>A efetivação do mecanismo exige alteração na Lei Orgânica e na LDO, com vigência a partir da LOA subsequente. Assim, se aprovada em 2025, a medida produzirá efeitos práticos a partir do orçamento de 2027.</w:t>
      </w:r>
    </w:p>
    <w:p w14:paraId="247F6872" w14:textId="2FEE4827" w:rsidR="00D27D9D" w:rsidRPr="00D27D9D" w:rsidRDefault="00D33099" w:rsidP="00D27D9D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Verifica-se no projeto que, p</w:t>
      </w:r>
      <w:r w:rsidR="00D27D9D" w:rsidRPr="00D27D9D">
        <w:rPr>
          <w:rFonts w:ascii="Arial" w:hAnsi="Arial" w:cs="Arial"/>
        </w:rPr>
        <w:t>ara 2026, recomenda-se a observância de etapas no processo legislativo-orçamentário: envio do projeto da LOA até 30 de setembro; apresentação de emendas entre outubro e novembro; detalhamento das indicações após aprovação da LOA; e, em caso de generalidade, definição até fevereiro ou abril do ano seguinte, sob pena de perda da emenda.</w:t>
      </w:r>
    </w:p>
    <w:p w14:paraId="46D6A20C" w14:textId="77777777" w:rsidR="00D27D9D" w:rsidRPr="00D27D9D" w:rsidRDefault="00D27D9D" w:rsidP="00D27D9D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27D9D">
        <w:rPr>
          <w:rFonts w:ascii="Arial" w:hAnsi="Arial" w:cs="Arial"/>
        </w:rPr>
        <w:t>Diante disso, a Comissão de Constituição, Justiça e Redação conclui que o projeto atende aos requisitos legais e constitucionais, estando apto para regular tramitação.</w:t>
      </w:r>
    </w:p>
    <w:p w14:paraId="7E69F41F" w14:textId="7BF87609" w:rsidR="003E6384" w:rsidRDefault="003E6384" w:rsidP="00F61780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Passa-se à conclusão.</w:t>
      </w:r>
    </w:p>
    <w:p w14:paraId="5EABC5FE" w14:textId="77777777" w:rsidR="00F61780" w:rsidRPr="00D230E3" w:rsidRDefault="00F61780" w:rsidP="00F61780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</w:p>
    <w:p w14:paraId="7ED796D5" w14:textId="77777777" w:rsidR="00F61780" w:rsidRPr="00D230E3" w:rsidRDefault="00F61780" w:rsidP="00F61780">
      <w:pPr>
        <w:pStyle w:val="PargrafodaLista"/>
        <w:widowControl/>
        <w:numPr>
          <w:ilvl w:val="0"/>
          <w:numId w:val="8"/>
        </w:numPr>
        <w:pBdr>
          <w:bottom w:val="single" w:sz="4" w:space="1" w:color="auto"/>
        </w:pBdr>
        <w:suppressAutoHyphens/>
        <w:spacing w:before="240" w:after="240"/>
        <w:ind w:left="0" w:firstLine="0"/>
        <w:rPr>
          <w:b/>
          <w:sz w:val="24"/>
          <w:szCs w:val="24"/>
        </w:rPr>
      </w:pPr>
      <w:r w:rsidRPr="00D230E3">
        <w:rPr>
          <w:b/>
          <w:sz w:val="24"/>
          <w:szCs w:val="24"/>
        </w:rPr>
        <w:t>CONCLUSÃO</w:t>
      </w:r>
    </w:p>
    <w:p w14:paraId="62780786" w14:textId="711FF61C" w:rsidR="000244D0" w:rsidRDefault="000244D0" w:rsidP="000244D0">
      <w:pPr>
        <w:spacing w:before="240" w:after="240" w:line="240" w:lineRule="auto"/>
        <w:ind w:firstLine="709"/>
        <w:jc w:val="both"/>
        <w:rPr>
          <w:rFonts w:ascii="Arial" w:hAnsi="Arial" w:cs="Arial"/>
          <w:bCs/>
        </w:rPr>
      </w:pPr>
      <w:r w:rsidRPr="00D230E3">
        <w:rPr>
          <w:rFonts w:ascii="Arial" w:hAnsi="Arial" w:cs="Arial"/>
        </w:rPr>
        <w:t xml:space="preserve">A Comissão de </w:t>
      </w:r>
      <w:r>
        <w:rPr>
          <w:rFonts w:ascii="Arial" w:hAnsi="Arial" w:cs="Arial"/>
        </w:rPr>
        <w:t>Constituição, Justiça e Redação</w:t>
      </w:r>
      <w:r w:rsidRPr="00D230E3">
        <w:rPr>
          <w:rFonts w:ascii="Arial" w:hAnsi="Arial" w:cs="Arial"/>
        </w:rPr>
        <w:t xml:space="preserve">, por seus membros infra-assinados, após analisar o Projeto de </w:t>
      </w:r>
      <w:r>
        <w:rPr>
          <w:rFonts w:ascii="Arial" w:hAnsi="Arial" w:cs="Arial"/>
        </w:rPr>
        <w:t xml:space="preserve">Emenda à </w:t>
      </w:r>
      <w:r w:rsidRPr="00D230E3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 Orgânica</w:t>
      </w:r>
      <w:r w:rsidRPr="00D230E3">
        <w:rPr>
          <w:rFonts w:ascii="Arial" w:hAnsi="Arial" w:cs="Arial"/>
        </w:rPr>
        <w:t xml:space="preserve"> nº 0</w:t>
      </w:r>
      <w:r w:rsidR="006E5373">
        <w:rPr>
          <w:rFonts w:ascii="Arial" w:hAnsi="Arial" w:cs="Arial"/>
        </w:rPr>
        <w:t>01</w:t>
      </w:r>
      <w:r w:rsidRPr="00D230E3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D230E3">
        <w:rPr>
          <w:rFonts w:ascii="Arial" w:hAnsi="Arial" w:cs="Arial"/>
        </w:rPr>
        <w:t xml:space="preserve">, resolve exarar </w:t>
      </w:r>
      <w:r w:rsidRPr="00D230E3">
        <w:rPr>
          <w:rFonts w:ascii="Arial" w:hAnsi="Arial" w:cs="Arial"/>
          <w:b/>
        </w:rPr>
        <w:t>parecer favorável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ante a legalidade e constitucionalidade de seu texto. </w:t>
      </w:r>
    </w:p>
    <w:p w14:paraId="31C57A1F" w14:textId="77777777" w:rsidR="000244D0" w:rsidRPr="00D230E3" w:rsidRDefault="000244D0" w:rsidP="000244D0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230E3">
        <w:rPr>
          <w:rFonts w:ascii="Arial" w:hAnsi="Arial" w:cs="Arial"/>
        </w:rPr>
        <w:t>Encaminha-se à Presidência para</w:t>
      </w:r>
      <w:r>
        <w:rPr>
          <w:rFonts w:ascii="Arial" w:hAnsi="Arial" w:cs="Arial"/>
        </w:rPr>
        <w:t xml:space="preserve"> fins de ciência para</w:t>
      </w:r>
      <w:r w:rsidRPr="00D230E3">
        <w:rPr>
          <w:rFonts w:ascii="Arial" w:hAnsi="Arial" w:cs="Arial"/>
        </w:rPr>
        <w:t xml:space="preserve"> inclusão em pauta de sessão de julgamento pelo Plenário</w:t>
      </w:r>
      <w:r>
        <w:rPr>
          <w:rFonts w:ascii="Arial" w:hAnsi="Arial" w:cs="Arial"/>
        </w:rPr>
        <w:t>.</w:t>
      </w:r>
    </w:p>
    <w:p w14:paraId="7FEAB3F3" w14:textId="676CC734" w:rsidR="000244D0" w:rsidRPr="00D230E3" w:rsidRDefault="000244D0" w:rsidP="000244D0">
      <w:pPr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230E3">
        <w:rPr>
          <w:rFonts w:ascii="Arial" w:hAnsi="Arial" w:cs="Arial"/>
        </w:rPr>
        <w:t xml:space="preserve">Sala das Comissões, </w:t>
      </w:r>
      <w:r w:rsidR="006E5373">
        <w:rPr>
          <w:rFonts w:ascii="Arial" w:hAnsi="Arial" w:cs="Arial"/>
        </w:rPr>
        <w:t>10</w:t>
      </w:r>
      <w:bookmarkStart w:id="0" w:name="_GoBack"/>
      <w:bookmarkEnd w:id="0"/>
      <w:r>
        <w:rPr>
          <w:rFonts w:ascii="Arial" w:hAnsi="Arial" w:cs="Arial"/>
        </w:rPr>
        <w:t xml:space="preserve"> de dezembro</w:t>
      </w:r>
      <w:r w:rsidRPr="00D230E3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Pr="00D230E3">
        <w:rPr>
          <w:rFonts w:ascii="Arial" w:hAnsi="Arial" w:cs="Arial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61780" w:rsidRPr="00D230E3" w14:paraId="621E7123" w14:textId="77777777" w:rsidTr="000A2AC8">
        <w:tc>
          <w:tcPr>
            <w:tcW w:w="4530" w:type="dxa"/>
          </w:tcPr>
          <w:p w14:paraId="1F5FC2E8" w14:textId="77777777" w:rsidR="00F61780" w:rsidRDefault="00F61780" w:rsidP="000A2AC8">
            <w:pPr>
              <w:spacing w:before="240" w:after="24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7C4EE3C" w14:textId="77777777" w:rsidR="00F61780" w:rsidRPr="00D230E3" w:rsidRDefault="00F61780" w:rsidP="000A2AC8">
            <w:pPr>
              <w:spacing w:before="240" w:after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JÔNATAS ALVES DA SILVA</w:t>
            </w:r>
          </w:p>
          <w:p w14:paraId="18F4573B" w14:textId="77777777" w:rsidR="00F61780" w:rsidRPr="00D230E3" w:rsidRDefault="00F61780" w:rsidP="000A2AC8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D230E3">
              <w:rPr>
                <w:rFonts w:ascii="Arial" w:hAnsi="Arial" w:cs="Arial"/>
              </w:rPr>
              <w:t>Presidente</w:t>
            </w:r>
          </w:p>
          <w:p w14:paraId="70C32755" w14:textId="77777777" w:rsidR="00F61780" w:rsidRPr="00D230E3" w:rsidRDefault="00F61780" w:rsidP="000A2AC8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9C8CADD" w14:textId="77777777" w:rsidR="00F61780" w:rsidRDefault="00F61780" w:rsidP="000A2AC8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71B31CF" w14:textId="77777777" w:rsidR="00F61780" w:rsidRPr="00D230E3" w:rsidRDefault="00F61780" w:rsidP="000A2AC8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JOSÉ DAVI SILVA RIBEIRO</w:t>
            </w:r>
            <w:r w:rsidRPr="00D230E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952D4DF" w14:textId="77777777" w:rsidR="00F61780" w:rsidRPr="00D230E3" w:rsidRDefault="00F61780" w:rsidP="000A2AC8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Membro</w:t>
            </w:r>
          </w:p>
          <w:p w14:paraId="29BD66D3" w14:textId="77777777" w:rsidR="00F61780" w:rsidRPr="00D230E3" w:rsidRDefault="00F61780" w:rsidP="000A2AC8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4E7264E" w14:textId="77777777" w:rsidR="00F61780" w:rsidRPr="00D230E3" w:rsidRDefault="00F61780" w:rsidP="00F61780">
      <w:pPr>
        <w:pStyle w:val="SemEspaamento"/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ADAILTON PEREIRA DA COSTA</w:t>
      </w:r>
    </w:p>
    <w:p w14:paraId="72B548F6" w14:textId="77777777" w:rsidR="00F61780" w:rsidRPr="00D230E3" w:rsidRDefault="00F61780" w:rsidP="00F61780">
      <w:pPr>
        <w:pStyle w:val="SemEspaamento"/>
        <w:spacing w:before="240" w:after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Relator</w:t>
      </w:r>
    </w:p>
    <w:p w14:paraId="169766E5" w14:textId="77777777" w:rsidR="00E463F7" w:rsidRPr="00F61780" w:rsidRDefault="00E463F7" w:rsidP="00F61780"/>
    <w:sectPr w:rsidR="00E463F7" w:rsidRPr="00F61780" w:rsidSect="007B71CF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7EF7C" w14:textId="77777777" w:rsidR="00513C1F" w:rsidRDefault="00513C1F" w:rsidP="008205C8">
      <w:pPr>
        <w:spacing w:line="240" w:lineRule="auto"/>
      </w:pPr>
      <w:r>
        <w:separator/>
      </w:r>
    </w:p>
  </w:endnote>
  <w:endnote w:type="continuationSeparator" w:id="0">
    <w:p w14:paraId="3F7D7535" w14:textId="77777777" w:rsidR="00513C1F" w:rsidRDefault="00513C1F" w:rsidP="00820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79285" w14:textId="24613178" w:rsidR="00B31458" w:rsidRPr="00DC02A5" w:rsidRDefault="003A0150" w:rsidP="00B31458">
    <w:pPr>
      <w:pStyle w:val="Rodap"/>
      <w:jc w:val="center"/>
      <w:rPr>
        <w:rFonts w:ascii="Arial" w:hAnsi="Arial" w:cs="Arial"/>
      </w:rPr>
    </w:pPr>
    <w:r w:rsidRPr="00DC02A5">
      <w:rPr>
        <w:rFonts w:ascii="Arial" w:hAnsi="Arial" w:cs="Arial"/>
      </w:rPr>
      <w:t xml:space="preserve">Av. </w:t>
    </w:r>
    <w:r w:rsidR="00DC02A5" w:rsidRPr="00DC02A5">
      <w:rPr>
        <w:rFonts w:ascii="Arial" w:hAnsi="Arial" w:cs="Arial"/>
      </w:rPr>
      <w:t>Água</w:t>
    </w:r>
    <w:r w:rsidRPr="00DC02A5">
      <w:rPr>
        <w:rFonts w:ascii="Arial" w:hAnsi="Arial" w:cs="Arial"/>
      </w:rPr>
      <w:t xml:space="preserve"> Boa</w:t>
    </w:r>
    <w:r w:rsidR="00B31458" w:rsidRPr="00DC02A5">
      <w:rPr>
        <w:rFonts w:ascii="Arial" w:hAnsi="Arial" w:cs="Arial"/>
      </w:rPr>
      <w:t xml:space="preserve">, Centro – </w:t>
    </w:r>
    <w:r w:rsidRPr="00DC02A5">
      <w:rPr>
        <w:rFonts w:ascii="Arial" w:hAnsi="Arial" w:cs="Arial"/>
      </w:rPr>
      <w:t>Marian</w:t>
    </w:r>
    <w:r w:rsidR="00B31458" w:rsidRPr="00DC02A5">
      <w:rPr>
        <w:rFonts w:ascii="Arial" w:hAnsi="Arial" w:cs="Arial"/>
      </w:rPr>
      <w:t>ópolis do Tocantins – 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1F7C6" w14:textId="77777777" w:rsidR="00513C1F" w:rsidRDefault="00513C1F" w:rsidP="008205C8">
      <w:pPr>
        <w:spacing w:line="240" w:lineRule="auto"/>
      </w:pPr>
      <w:r>
        <w:separator/>
      </w:r>
    </w:p>
  </w:footnote>
  <w:footnote w:type="continuationSeparator" w:id="0">
    <w:p w14:paraId="47273AEF" w14:textId="77777777" w:rsidR="00513C1F" w:rsidRDefault="00513C1F" w:rsidP="00820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29CD0" w14:textId="77777777" w:rsidR="00A62C61" w:rsidRPr="00E012B5" w:rsidRDefault="00A62C61" w:rsidP="00A62C61">
    <w:pPr>
      <w:pStyle w:val="Ttulo1"/>
      <w:jc w:val="center"/>
      <w:rPr>
        <w:rFonts w:ascii="Arial Narrow" w:hAnsi="Arial Narrow" w:cs="Arial"/>
        <w:sz w:val="24"/>
        <w:szCs w:val="24"/>
      </w:rPr>
    </w:pPr>
    <w:r>
      <w:rPr>
        <w:rFonts w:ascii="Arial Narrow" w:hAnsi="Arial Narrow"/>
        <w:noProof/>
        <w:sz w:val="24"/>
        <w:szCs w:val="24"/>
      </w:rPr>
      <w:drawing>
        <wp:inline distT="0" distB="0" distL="0" distR="0" wp14:anchorId="2D818981" wp14:editId="5D84F0A1">
          <wp:extent cx="789940" cy="914400"/>
          <wp:effectExtent l="0" t="0" r="0" b="0"/>
          <wp:docPr id="2" name="Imagem 2" descr="logo prefmaria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prefmarianopol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36CEC7" w14:textId="77777777" w:rsidR="00A62C61" w:rsidRPr="00A62C61" w:rsidRDefault="00A62C61" w:rsidP="00A62C61">
    <w:pPr>
      <w:pStyle w:val="Ttulo1"/>
      <w:jc w:val="center"/>
      <w:rPr>
        <w:rFonts w:ascii="Arial" w:hAnsi="Arial" w:cs="Arial"/>
        <w:i w:val="0"/>
        <w:color w:val="auto"/>
        <w:sz w:val="20"/>
      </w:rPr>
    </w:pPr>
    <w:r w:rsidRPr="00A62C61">
      <w:rPr>
        <w:rFonts w:ascii="Arial" w:hAnsi="Arial" w:cs="Arial"/>
        <w:i w:val="0"/>
        <w:color w:val="auto"/>
        <w:sz w:val="20"/>
      </w:rPr>
      <w:t>ESTADO DO TOCANTINS</w:t>
    </w:r>
  </w:p>
  <w:p w14:paraId="7EA75B64" w14:textId="77777777" w:rsidR="00A62C61" w:rsidRPr="00A62C61" w:rsidRDefault="00A62C61" w:rsidP="00A62C61">
    <w:pPr>
      <w:pStyle w:val="Cabealho"/>
      <w:jc w:val="center"/>
      <w:rPr>
        <w:rFonts w:ascii="Arial" w:hAnsi="Arial" w:cs="Arial"/>
        <w:b/>
        <w:i/>
        <w:sz w:val="20"/>
        <w:szCs w:val="20"/>
      </w:rPr>
    </w:pPr>
    <w:r w:rsidRPr="00A62C61">
      <w:rPr>
        <w:rFonts w:ascii="Arial" w:hAnsi="Arial" w:cs="Arial"/>
        <w:b/>
        <w:i/>
        <w:sz w:val="20"/>
        <w:szCs w:val="20"/>
      </w:rPr>
      <w:t>CÂMARA MUNICIPAL DE MARIANÓPOLIS DO TOCANTINS</w:t>
    </w:r>
  </w:p>
  <w:p w14:paraId="756A06E2" w14:textId="77777777" w:rsidR="00A62C61" w:rsidRPr="00A62C61" w:rsidRDefault="00A62C61" w:rsidP="00A62C61">
    <w:pPr>
      <w:pStyle w:val="Cabealho"/>
      <w:jc w:val="center"/>
      <w:rPr>
        <w:rFonts w:ascii="Arial" w:hAnsi="Arial" w:cs="Arial"/>
        <w:b/>
        <w:sz w:val="20"/>
        <w:szCs w:val="20"/>
      </w:rPr>
    </w:pPr>
    <w:r w:rsidRPr="00A62C61">
      <w:rPr>
        <w:rFonts w:ascii="Arial" w:hAnsi="Arial" w:cs="Arial"/>
        <w:b/>
        <w:sz w:val="20"/>
        <w:szCs w:val="20"/>
      </w:rPr>
      <w:t xml:space="preserve">ABRIGO DO POVO, CASA DA LEGALIDADE. </w:t>
    </w:r>
  </w:p>
  <w:p w14:paraId="7F96FA2B" w14:textId="530CE9D5" w:rsidR="00A62C61" w:rsidRPr="00A62C61" w:rsidRDefault="0010489F" w:rsidP="00A62C61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ADM: 202</w:t>
    </w:r>
    <w:r w:rsidR="00E53184">
      <w:rPr>
        <w:rFonts w:ascii="Arial" w:hAnsi="Arial" w:cs="Arial"/>
        <w:b/>
        <w:sz w:val="20"/>
        <w:szCs w:val="20"/>
      </w:rPr>
      <w:t>5</w:t>
    </w:r>
    <w:r>
      <w:rPr>
        <w:rFonts w:ascii="Arial" w:hAnsi="Arial" w:cs="Arial"/>
        <w:b/>
        <w:sz w:val="20"/>
        <w:szCs w:val="20"/>
      </w:rPr>
      <w:t>/202</w:t>
    </w:r>
    <w:r w:rsidR="00E53184">
      <w:rPr>
        <w:rFonts w:ascii="Arial" w:hAnsi="Arial" w:cs="Arial"/>
        <w:b/>
        <w:sz w:val="20"/>
        <w:szCs w:val="20"/>
      </w:rPr>
      <w:t>6</w:t>
    </w:r>
    <w:r w:rsidR="00310F4E">
      <w:rPr>
        <w:rFonts w:ascii="Arial" w:hAnsi="Arial" w:cs="Arial"/>
        <w:b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A32083BC"/>
    <w:lvl w:ilvl="0">
      <w:start w:val="1"/>
      <w:numFmt w:val="decimal"/>
      <w:pStyle w:val="Numerada4"/>
      <w:lvlText w:val="%1."/>
      <w:lvlJc w:val="left"/>
      <w:pPr>
        <w:tabs>
          <w:tab w:val="num" w:pos="360"/>
        </w:tabs>
        <w:ind w:left="360" w:hanging="360"/>
      </w:pPr>
      <w:rPr>
        <w:color w:val="FF0000"/>
      </w:rPr>
    </w:lvl>
  </w:abstractNum>
  <w:abstractNum w:abstractNumId="1" w15:restartNumberingAfterBreak="0">
    <w:nsid w:val="13E56D32"/>
    <w:multiLevelType w:val="hybridMultilevel"/>
    <w:tmpl w:val="E158A2C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351319"/>
    <w:multiLevelType w:val="hybridMultilevel"/>
    <w:tmpl w:val="A3F2EB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93E25"/>
    <w:multiLevelType w:val="hybridMultilevel"/>
    <w:tmpl w:val="8D6626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BA700088">
      <w:numFmt w:val="bullet"/>
      <w:lvlText w:val=""/>
      <w:lvlJc w:val="left"/>
      <w:pPr>
        <w:ind w:left="1440" w:hanging="360"/>
      </w:pPr>
      <w:rPr>
        <w:rFonts w:ascii="Symbol" w:eastAsia="Arial" w:hAnsi="Symbol" w:cstheme="minorHAns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F42F4"/>
    <w:multiLevelType w:val="hybridMultilevel"/>
    <w:tmpl w:val="B814839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980E62"/>
    <w:multiLevelType w:val="hybridMultilevel"/>
    <w:tmpl w:val="CB5E48E0"/>
    <w:lvl w:ilvl="0" w:tplc="9796E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E3615"/>
    <w:multiLevelType w:val="hybridMultilevel"/>
    <w:tmpl w:val="0150D0E4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2332D34"/>
    <w:multiLevelType w:val="hybridMultilevel"/>
    <w:tmpl w:val="AE14DE7A"/>
    <w:lvl w:ilvl="0" w:tplc="AEF0A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C8"/>
    <w:rsid w:val="000244D0"/>
    <w:rsid w:val="00040125"/>
    <w:rsid w:val="000671A4"/>
    <w:rsid w:val="00072604"/>
    <w:rsid w:val="000734CD"/>
    <w:rsid w:val="00075BA3"/>
    <w:rsid w:val="000A0C65"/>
    <w:rsid w:val="000A1346"/>
    <w:rsid w:val="000B0266"/>
    <w:rsid w:val="000B097B"/>
    <w:rsid w:val="000B4E44"/>
    <w:rsid w:val="000D36E1"/>
    <w:rsid w:val="000D6D0B"/>
    <w:rsid w:val="000F1371"/>
    <w:rsid w:val="000F1C3A"/>
    <w:rsid w:val="0010489F"/>
    <w:rsid w:val="001141E7"/>
    <w:rsid w:val="001531C4"/>
    <w:rsid w:val="00162F94"/>
    <w:rsid w:val="00165F2E"/>
    <w:rsid w:val="001721BD"/>
    <w:rsid w:val="001A02BF"/>
    <w:rsid w:val="001A729B"/>
    <w:rsid w:val="001B640A"/>
    <w:rsid w:val="001D31E0"/>
    <w:rsid w:val="001F2934"/>
    <w:rsid w:val="001F2BEF"/>
    <w:rsid w:val="001F6D4E"/>
    <w:rsid w:val="0020037B"/>
    <w:rsid w:val="00203BB7"/>
    <w:rsid w:val="00205ED4"/>
    <w:rsid w:val="002332BE"/>
    <w:rsid w:val="0024568E"/>
    <w:rsid w:val="0026377B"/>
    <w:rsid w:val="002733F4"/>
    <w:rsid w:val="0027385D"/>
    <w:rsid w:val="002802A1"/>
    <w:rsid w:val="0028286D"/>
    <w:rsid w:val="00295C7E"/>
    <w:rsid w:val="002A08EA"/>
    <w:rsid w:val="002A3495"/>
    <w:rsid w:val="002A4C65"/>
    <w:rsid w:val="002B4CC0"/>
    <w:rsid w:val="002B5834"/>
    <w:rsid w:val="002D49A6"/>
    <w:rsid w:val="002E44D6"/>
    <w:rsid w:val="002E521B"/>
    <w:rsid w:val="002F3EB5"/>
    <w:rsid w:val="002F64C0"/>
    <w:rsid w:val="0030307A"/>
    <w:rsid w:val="003056B4"/>
    <w:rsid w:val="00310F4E"/>
    <w:rsid w:val="0031111E"/>
    <w:rsid w:val="00315B39"/>
    <w:rsid w:val="003167B7"/>
    <w:rsid w:val="0033342F"/>
    <w:rsid w:val="00334036"/>
    <w:rsid w:val="00340C91"/>
    <w:rsid w:val="003469D3"/>
    <w:rsid w:val="00367895"/>
    <w:rsid w:val="003A0150"/>
    <w:rsid w:val="003A156E"/>
    <w:rsid w:val="003A7E71"/>
    <w:rsid w:val="003B3695"/>
    <w:rsid w:val="003C0F53"/>
    <w:rsid w:val="003C48FD"/>
    <w:rsid w:val="003D61DC"/>
    <w:rsid w:val="003E6384"/>
    <w:rsid w:val="003E6DC0"/>
    <w:rsid w:val="003F2365"/>
    <w:rsid w:val="00417422"/>
    <w:rsid w:val="004311C7"/>
    <w:rsid w:val="00450E9C"/>
    <w:rsid w:val="00452764"/>
    <w:rsid w:val="004604A4"/>
    <w:rsid w:val="00467EC8"/>
    <w:rsid w:val="00476BD6"/>
    <w:rsid w:val="00491185"/>
    <w:rsid w:val="004934E7"/>
    <w:rsid w:val="004A5856"/>
    <w:rsid w:val="004B2841"/>
    <w:rsid w:val="004B437B"/>
    <w:rsid w:val="004B5F0C"/>
    <w:rsid w:val="004B7BE6"/>
    <w:rsid w:val="004C1EF5"/>
    <w:rsid w:val="004D121D"/>
    <w:rsid w:val="004D5CCA"/>
    <w:rsid w:val="004D7C53"/>
    <w:rsid w:val="004F2B49"/>
    <w:rsid w:val="00501684"/>
    <w:rsid w:val="00513C1F"/>
    <w:rsid w:val="00541085"/>
    <w:rsid w:val="0054449D"/>
    <w:rsid w:val="00546BC2"/>
    <w:rsid w:val="005649EA"/>
    <w:rsid w:val="00583E87"/>
    <w:rsid w:val="005A2787"/>
    <w:rsid w:val="005A6C8C"/>
    <w:rsid w:val="005B0596"/>
    <w:rsid w:val="005B0BA8"/>
    <w:rsid w:val="005B2B9A"/>
    <w:rsid w:val="005E4BCF"/>
    <w:rsid w:val="005F3419"/>
    <w:rsid w:val="005F4951"/>
    <w:rsid w:val="006127A8"/>
    <w:rsid w:val="00616917"/>
    <w:rsid w:val="006226AA"/>
    <w:rsid w:val="00624510"/>
    <w:rsid w:val="0063055D"/>
    <w:rsid w:val="006358A1"/>
    <w:rsid w:val="00640FD4"/>
    <w:rsid w:val="00644E41"/>
    <w:rsid w:val="006572E5"/>
    <w:rsid w:val="00681D91"/>
    <w:rsid w:val="00695A23"/>
    <w:rsid w:val="006C0726"/>
    <w:rsid w:val="006C236F"/>
    <w:rsid w:val="006C3419"/>
    <w:rsid w:val="006C3D06"/>
    <w:rsid w:val="006C69C6"/>
    <w:rsid w:val="006D32DF"/>
    <w:rsid w:val="006D48F7"/>
    <w:rsid w:val="006D5BFB"/>
    <w:rsid w:val="006E029B"/>
    <w:rsid w:val="006E5373"/>
    <w:rsid w:val="006F2918"/>
    <w:rsid w:val="006F4D84"/>
    <w:rsid w:val="00705624"/>
    <w:rsid w:val="00722E94"/>
    <w:rsid w:val="007246E6"/>
    <w:rsid w:val="007311D1"/>
    <w:rsid w:val="007345CE"/>
    <w:rsid w:val="00737901"/>
    <w:rsid w:val="00740BFE"/>
    <w:rsid w:val="0074403D"/>
    <w:rsid w:val="0074517D"/>
    <w:rsid w:val="00745888"/>
    <w:rsid w:val="0075212C"/>
    <w:rsid w:val="00764157"/>
    <w:rsid w:val="007665DE"/>
    <w:rsid w:val="00786323"/>
    <w:rsid w:val="00791375"/>
    <w:rsid w:val="007A27D7"/>
    <w:rsid w:val="007B0EB5"/>
    <w:rsid w:val="007B4A9E"/>
    <w:rsid w:val="007B71CF"/>
    <w:rsid w:val="007C128F"/>
    <w:rsid w:val="007D5746"/>
    <w:rsid w:val="00811E18"/>
    <w:rsid w:val="0081609C"/>
    <w:rsid w:val="008205C8"/>
    <w:rsid w:val="0082517F"/>
    <w:rsid w:val="00831746"/>
    <w:rsid w:val="0083410D"/>
    <w:rsid w:val="00836BF3"/>
    <w:rsid w:val="0084003A"/>
    <w:rsid w:val="0084437A"/>
    <w:rsid w:val="00852780"/>
    <w:rsid w:val="00857C0D"/>
    <w:rsid w:val="00867BF8"/>
    <w:rsid w:val="0087018D"/>
    <w:rsid w:val="0087128B"/>
    <w:rsid w:val="00890367"/>
    <w:rsid w:val="008B7AA6"/>
    <w:rsid w:val="008C5E87"/>
    <w:rsid w:val="008D45AB"/>
    <w:rsid w:val="008F15F0"/>
    <w:rsid w:val="008F324C"/>
    <w:rsid w:val="00944DC2"/>
    <w:rsid w:val="0095797E"/>
    <w:rsid w:val="0096046F"/>
    <w:rsid w:val="009736CC"/>
    <w:rsid w:val="00983A11"/>
    <w:rsid w:val="009B6F81"/>
    <w:rsid w:val="009D1C89"/>
    <w:rsid w:val="009E364A"/>
    <w:rsid w:val="009F10C5"/>
    <w:rsid w:val="009F6853"/>
    <w:rsid w:val="00A04BE9"/>
    <w:rsid w:val="00A05B19"/>
    <w:rsid w:val="00A07250"/>
    <w:rsid w:val="00A1704E"/>
    <w:rsid w:val="00A2012C"/>
    <w:rsid w:val="00A32580"/>
    <w:rsid w:val="00A33534"/>
    <w:rsid w:val="00A40A0A"/>
    <w:rsid w:val="00A5058F"/>
    <w:rsid w:val="00A62C61"/>
    <w:rsid w:val="00A702DD"/>
    <w:rsid w:val="00A7386D"/>
    <w:rsid w:val="00A800BC"/>
    <w:rsid w:val="00A82449"/>
    <w:rsid w:val="00A83EDA"/>
    <w:rsid w:val="00AA0EC2"/>
    <w:rsid w:val="00AB468F"/>
    <w:rsid w:val="00AB7EA5"/>
    <w:rsid w:val="00AC55C4"/>
    <w:rsid w:val="00AC7A2E"/>
    <w:rsid w:val="00AE12F8"/>
    <w:rsid w:val="00AE16F0"/>
    <w:rsid w:val="00AE40BF"/>
    <w:rsid w:val="00AF1A39"/>
    <w:rsid w:val="00B11C1D"/>
    <w:rsid w:val="00B1703E"/>
    <w:rsid w:val="00B250FA"/>
    <w:rsid w:val="00B31458"/>
    <w:rsid w:val="00B3617E"/>
    <w:rsid w:val="00B61DC8"/>
    <w:rsid w:val="00B8389B"/>
    <w:rsid w:val="00B8697F"/>
    <w:rsid w:val="00B97079"/>
    <w:rsid w:val="00BB266F"/>
    <w:rsid w:val="00BB3803"/>
    <w:rsid w:val="00BB55FB"/>
    <w:rsid w:val="00BC0A2A"/>
    <w:rsid w:val="00BC1A37"/>
    <w:rsid w:val="00BC4873"/>
    <w:rsid w:val="00BE630D"/>
    <w:rsid w:val="00BF7CA6"/>
    <w:rsid w:val="00BF7F7B"/>
    <w:rsid w:val="00C02538"/>
    <w:rsid w:val="00C03DC8"/>
    <w:rsid w:val="00C040FF"/>
    <w:rsid w:val="00C06E21"/>
    <w:rsid w:val="00C14CEA"/>
    <w:rsid w:val="00C20BAB"/>
    <w:rsid w:val="00C3071C"/>
    <w:rsid w:val="00C307EF"/>
    <w:rsid w:val="00C5173E"/>
    <w:rsid w:val="00C52272"/>
    <w:rsid w:val="00C6031B"/>
    <w:rsid w:val="00C61D83"/>
    <w:rsid w:val="00C636D7"/>
    <w:rsid w:val="00C77F2D"/>
    <w:rsid w:val="00C81D3F"/>
    <w:rsid w:val="00C91BE6"/>
    <w:rsid w:val="00CA2AB7"/>
    <w:rsid w:val="00CA65C5"/>
    <w:rsid w:val="00CC4D85"/>
    <w:rsid w:val="00CD237B"/>
    <w:rsid w:val="00CF33A0"/>
    <w:rsid w:val="00CF7887"/>
    <w:rsid w:val="00D04222"/>
    <w:rsid w:val="00D04542"/>
    <w:rsid w:val="00D12B0E"/>
    <w:rsid w:val="00D150B8"/>
    <w:rsid w:val="00D27D9D"/>
    <w:rsid w:val="00D33099"/>
    <w:rsid w:val="00D4168B"/>
    <w:rsid w:val="00D5105E"/>
    <w:rsid w:val="00D56BD7"/>
    <w:rsid w:val="00D61934"/>
    <w:rsid w:val="00D63ED7"/>
    <w:rsid w:val="00D71232"/>
    <w:rsid w:val="00D71828"/>
    <w:rsid w:val="00D8429C"/>
    <w:rsid w:val="00D940BF"/>
    <w:rsid w:val="00DA3DF7"/>
    <w:rsid w:val="00DA58FC"/>
    <w:rsid w:val="00DB1C31"/>
    <w:rsid w:val="00DB2329"/>
    <w:rsid w:val="00DC02A5"/>
    <w:rsid w:val="00DC3BBD"/>
    <w:rsid w:val="00DD4E75"/>
    <w:rsid w:val="00DD5645"/>
    <w:rsid w:val="00E16673"/>
    <w:rsid w:val="00E256AD"/>
    <w:rsid w:val="00E3654D"/>
    <w:rsid w:val="00E463F7"/>
    <w:rsid w:val="00E53184"/>
    <w:rsid w:val="00E5462E"/>
    <w:rsid w:val="00E7609B"/>
    <w:rsid w:val="00E90714"/>
    <w:rsid w:val="00E90960"/>
    <w:rsid w:val="00EA0CD9"/>
    <w:rsid w:val="00EA5865"/>
    <w:rsid w:val="00EA6B17"/>
    <w:rsid w:val="00EB5FBE"/>
    <w:rsid w:val="00EC4A49"/>
    <w:rsid w:val="00EC7FF7"/>
    <w:rsid w:val="00ED5DDD"/>
    <w:rsid w:val="00EF1B33"/>
    <w:rsid w:val="00F0094C"/>
    <w:rsid w:val="00F0179C"/>
    <w:rsid w:val="00F102C9"/>
    <w:rsid w:val="00F1404C"/>
    <w:rsid w:val="00F352CF"/>
    <w:rsid w:val="00F43842"/>
    <w:rsid w:val="00F4437A"/>
    <w:rsid w:val="00F569D5"/>
    <w:rsid w:val="00F61780"/>
    <w:rsid w:val="00F62AAA"/>
    <w:rsid w:val="00F63F70"/>
    <w:rsid w:val="00F806F8"/>
    <w:rsid w:val="00F8506E"/>
    <w:rsid w:val="00F90E1A"/>
    <w:rsid w:val="00F925E2"/>
    <w:rsid w:val="00FB62BA"/>
    <w:rsid w:val="00FC422E"/>
    <w:rsid w:val="00FC5A95"/>
    <w:rsid w:val="00FE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8D3B0"/>
  <w15:docId w15:val="{99551A4E-45B3-4018-A4E6-685BB27E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5C8"/>
    <w:pPr>
      <w:widowControl w:val="0"/>
      <w:suppressAutoHyphens/>
      <w:spacing w:after="0" w:line="100" w:lineRule="atLeast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8205C8"/>
    <w:pPr>
      <w:keepNext/>
      <w:widowControl/>
      <w:suppressAutoHyphens w:val="0"/>
      <w:spacing w:line="240" w:lineRule="auto"/>
      <w:outlineLvl w:val="0"/>
    </w:pPr>
    <w:rPr>
      <w:rFonts w:eastAsia="Times New Roman" w:cs="Times New Roman"/>
      <w:b/>
      <w:i/>
      <w:color w:val="800000"/>
      <w:kern w:val="0"/>
      <w:sz w:val="28"/>
      <w:szCs w:val="20"/>
      <w:lang w:eastAsia="pt-BR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2BEF"/>
    <w:pPr>
      <w:keepNext/>
      <w:keepLines/>
      <w:widowControl/>
      <w:suppressAutoHyphens w:val="0"/>
      <w:spacing w:before="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1C3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205C8"/>
    <w:pPr>
      <w:widowControl/>
      <w:tabs>
        <w:tab w:val="center" w:pos="4252"/>
        <w:tab w:val="right" w:pos="8504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8205C8"/>
  </w:style>
  <w:style w:type="paragraph" w:styleId="Rodap">
    <w:name w:val="footer"/>
    <w:basedOn w:val="Normal"/>
    <w:link w:val="RodapChar"/>
    <w:uiPriority w:val="99"/>
    <w:unhideWhenUsed/>
    <w:rsid w:val="008205C8"/>
    <w:pPr>
      <w:widowControl/>
      <w:tabs>
        <w:tab w:val="center" w:pos="4252"/>
        <w:tab w:val="right" w:pos="8504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8205C8"/>
  </w:style>
  <w:style w:type="paragraph" w:styleId="Textodebalo">
    <w:name w:val="Balloon Text"/>
    <w:basedOn w:val="Normal"/>
    <w:link w:val="TextodebaloChar"/>
    <w:uiPriority w:val="99"/>
    <w:semiHidden/>
    <w:unhideWhenUsed/>
    <w:rsid w:val="008205C8"/>
    <w:pPr>
      <w:widowControl/>
      <w:suppressAutoHyphens w:val="0"/>
      <w:spacing w:line="240" w:lineRule="auto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5C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205C8"/>
    <w:rPr>
      <w:rFonts w:ascii="Times New Roman" w:eastAsia="Times New Roman" w:hAnsi="Times New Roman" w:cs="Times New Roman"/>
      <w:b/>
      <w:i/>
      <w:color w:val="800000"/>
      <w:sz w:val="28"/>
      <w:szCs w:val="20"/>
      <w:lang w:eastAsia="pt-BR"/>
    </w:rPr>
  </w:style>
  <w:style w:type="character" w:styleId="Forte">
    <w:name w:val="Strong"/>
    <w:basedOn w:val="Fontepargpadro"/>
    <w:qFormat/>
    <w:rsid w:val="008205C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2B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qFormat/>
    <w:rsid w:val="001F2BEF"/>
    <w:pPr>
      <w:suppressAutoHyphens w:val="0"/>
      <w:spacing w:line="240" w:lineRule="auto"/>
      <w:ind w:left="113"/>
    </w:pPr>
    <w:rPr>
      <w:rFonts w:ascii="Arial" w:eastAsia="Arial" w:hAnsi="Arial" w:cs="Arial"/>
      <w:kern w:val="0"/>
      <w:lang w:val="en-US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1F2BEF"/>
    <w:rPr>
      <w:rFonts w:ascii="Arial" w:eastAsia="Arial" w:hAnsi="Arial" w:cs="Arial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F2BEF"/>
    <w:pPr>
      <w:suppressAutoHyphens w:val="0"/>
      <w:spacing w:line="240" w:lineRule="auto"/>
      <w:ind w:left="113"/>
      <w:jc w:val="both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Numerada4">
    <w:name w:val="List Number 4"/>
    <w:basedOn w:val="Normal"/>
    <w:uiPriority w:val="99"/>
    <w:unhideWhenUsed/>
    <w:rsid w:val="001F2BEF"/>
    <w:pPr>
      <w:widowControl/>
      <w:numPr>
        <w:numId w:val="1"/>
      </w:numPr>
      <w:suppressAutoHyphens w:val="0"/>
      <w:spacing w:line="240" w:lineRule="auto"/>
      <w:contextualSpacing/>
    </w:pPr>
    <w:rPr>
      <w:rFonts w:eastAsia="Times New Roman" w:cs="Times New Roman"/>
      <w:kern w:val="0"/>
      <w:sz w:val="28"/>
      <w:szCs w:val="20"/>
      <w:lang w:eastAsia="pt-BR" w:bidi="ar-SA"/>
    </w:rPr>
  </w:style>
  <w:style w:type="table" w:styleId="Tabelacomgrade">
    <w:name w:val="Table Grid"/>
    <w:basedOn w:val="Tabelanormal"/>
    <w:uiPriority w:val="59"/>
    <w:rsid w:val="00E46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3C48FD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40FD4"/>
    <w:pPr>
      <w:spacing w:line="240" w:lineRule="auto"/>
    </w:pPr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0FD4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640FD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40FD4"/>
    <w:rPr>
      <w:color w:val="0000FF" w:themeColor="hyperlink"/>
      <w:u w:val="single"/>
    </w:rPr>
  </w:style>
  <w:style w:type="paragraph" w:customStyle="1" w:styleId="citacao">
    <w:name w:val="citacao"/>
    <w:basedOn w:val="Normal"/>
    <w:rsid w:val="00640FD4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710B-BC4C-4039-B633-9764B4D7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Servidor Camara</cp:lastModifiedBy>
  <cp:revision>2</cp:revision>
  <cp:lastPrinted>2025-12-10T19:50:00Z</cp:lastPrinted>
  <dcterms:created xsi:type="dcterms:W3CDTF">2025-12-10T19:54:00Z</dcterms:created>
  <dcterms:modified xsi:type="dcterms:W3CDTF">2025-12-10T19:54:00Z</dcterms:modified>
</cp:coreProperties>
</file>